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E9" w:rsidRPr="00F579E9" w:rsidRDefault="00F579E9" w:rsidP="00F579E9">
      <w:pPr>
        <w:spacing w:after="0" w:line="240" w:lineRule="auto"/>
        <w:jc w:val="center"/>
        <w:rPr>
          <w:b/>
          <w:sz w:val="32"/>
          <w:szCs w:val="32"/>
        </w:rPr>
      </w:pPr>
      <w:r w:rsidRPr="00F579E9">
        <w:rPr>
          <w:b/>
          <w:sz w:val="32"/>
          <w:szCs w:val="32"/>
        </w:rPr>
        <w:t>Les Belles-</w:t>
      </w:r>
      <w:proofErr w:type="spellStart"/>
      <w:r w:rsidRPr="00F579E9">
        <w:rPr>
          <w:b/>
          <w:sz w:val="32"/>
          <w:szCs w:val="32"/>
        </w:rPr>
        <w:t>soeurs</w:t>
      </w:r>
      <w:proofErr w:type="spellEnd"/>
    </w:p>
    <w:p w:rsidR="00F579E9" w:rsidRPr="00F579E9" w:rsidRDefault="00F579E9" w:rsidP="00F579E9">
      <w:pPr>
        <w:spacing w:after="0" w:line="240" w:lineRule="auto"/>
        <w:jc w:val="center"/>
        <w:rPr>
          <w:b/>
          <w:sz w:val="32"/>
          <w:szCs w:val="32"/>
        </w:rPr>
      </w:pPr>
      <w:r w:rsidRPr="00F579E9">
        <w:rPr>
          <w:b/>
          <w:sz w:val="32"/>
          <w:szCs w:val="32"/>
        </w:rPr>
        <w:t>Compréhension du texte et du contexte</w:t>
      </w:r>
    </w:p>
    <w:p w:rsidR="00F579E9" w:rsidRDefault="00F579E9">
      <w:pPr>
        <w:rPr>
          <w:b/>
          <w:u w:val="single"/>
        </w:rPr>
      </w:pPr>
    </w:p>
    <w:p w:rsidR="00F579E9" w:rsidRDefault="00F579E9">
      <w:pPr>
        <w:rPr>
          <w:b/>
          <w:u w:val="single"/>
        </w:rPr>
      </w:pPr>
      <w:r>
        <w:rPr>
          <w:b/>
          <w:u w:val="single"/>
        </w:rPr>
        <w:t>Objectif généraux</w:t>
      </w:r>
    </w:p>
    <w:p w:rsidR="00F579E9" w:rsidRPr="007319DC" w:rsidRDefault="00F579E9" w:rsidP="00F579E9">
      <w:pPr>
        <w:pStyle w:val="ListParagraph"/>
        <w:spacing w:after="0" w:line="240" w:lineRule="auto"/>
        <w:ind w:left="142"/>
        <w:contextualSpacing w:val="0"/>
        <w:rPr>
          <w:b/>
        </w:rPr>
      </w:pPr>
      <w:r w:rsidRPr="007319DC">
        <w:rPr>
          <w:b/>
        </w:rPr>
        <w:t>Saisir</w:t>
      </w:r>
      <w:r w:rsidRPr="007319DC">
        <w:t xml:space="preserve"> l’influence et l’importance des </w:t>
      </w:r>
      <w:r w:rsidRPr="007319DC">
        <w:rPr>
          <w:b/>
        </w:rPr>
        <w:t xml:space="preserve">contextes sociaux, historiques et culturels </w:t>
      </w:r>
      <w:r w:rsidRPr="007319DC">
        <w:t>dans un texte</w:t>
      </w:r>
      <w:r w:rsidRPr="007319DC">
        <w:rPr>
          <w:b/>
        </w:rPr>
        <w:t xml:space="preserve"> à l'étude </w:t>
      </w:r>
    </w:p>
    <w:p w:rsidR="00F579E9" w:rsidRPr="007319DC" w:rsidRDefault="00F579E9" w:rsidP="00F579E9">
      <w:pPr>
        <w:pStyle w:val="ListParagraph"/>
        <w:spacing w:after="0" w:line="240" w:lineRule="auto"/>
        <w:ind w:left="142"/>
        <w:contextualSpacing w:val="0"/>
        <w:rPr>
          <w:b/>
        </w:rPr>
      </w:pPr>
      <w:r w:rsidRPr="007319DC">
        <w:rPr>
          <w:b/>
        </w:rPr>
        <w:t>Développer un esprit critique</w:t>
      </w:r>
      <w:r w:rsidRPr="007319DC">
        <w:t>, clair et cohérent face aux textes à l’étude</w:t>
      </w:r>
    </w:p>
    <w:p w:rsidR="00F579E9" w:rsidRDefault="00F579E9">
      <w:pPr>
        <w:rPr>
          <w:b/>
          <w:u w:val="single"/>
        </w:rPr>
      </w:pPr>
    </w:p>
    <w:p w:rsidR="00F579E9" w:rsidRPr="00F579E9" w:rsidRDefault="00F579E9">
      <w:pPr>
        <w:rPr>
          <w:b/>
          <w:u w:val="single"/>
        </w:rPr>
      </w:pPr>
      <w:r w:rsidRPr="00F579E9">
        <w:rPr>
          <w:b/>
          <w:u w:val="single"/>
        </w:rPr>
        <w:t>Tâche</w:t>
      </w:r>
    </w:p>
    <w:p w:rsidR="00987EE8" w:rsidRDefault="00987EE8" w:rsidP="00F579E9">
      <w:pPr>
        <w:pStyle w:val="ListParagraph"/>
        <w:numPr>
          <w:ilvl w:val="0"/>
          <w:numId w:val="1"/>
        </w:numPr>
      </w:pPr>
      <w:r>
        <w:t xml:space="preserve">Choisissez deux personnages qui représentent des systèmes d'idées qui s'opposent. </w:t>
      </w:r>
      <w:r w:rsidR="00F579E9">
        <w:t>Décrivez et expliquez ces deux systèmes d'idées. Utilisez le contexte de la pièce pour alimenter votre réflexion.</w:t>
      </w:r>
      <w:r>
        <w:t xml:space="preserve"> </w:t>
      </w:r>
      <w:r w:rsidR="00F579E9">
        <w:t>(150 mots)</w:t>
      </w:r>
    </w:p>
    <w:p w:rsidR="00987EE8" w:rsidRDefault="00987EE8" w:rsidP="00F579E9">
      <w:pPr>
        <w:pStyle w:val="ListParagraph"/>
        <w:numPr>
          <w:ilvl w:val="0"/>
          <w:numId w:val="1"/>
        </w:numPr>
      </w:pPr>
      <w:r>
        <w:t>Chaque femme vit des difficultés qui lui est propre. En même temps, ce</w:t>
      </w:r>
      <w:r w:rsidR="00AF28E4">
        <w:t>s difficultés sont ce qui les ra</w:t>
      </w:r>
      <w:r>
        <w:t>ssemble</w:t>
      </w:r>
      <w:r w:rsidR="00F579E9">
        <w:t>nt</w:t>
      </w:r>
      <w:r>
        <w:t xml:space="preserve"> sur cette scène. Choisissez 3 femmes, expliquez leurs difficultés</w:t>
      </w:r>
      <w:r w:rsidR="00AF28E4">
        <w:t>. Expliquez ensuite ce qu'il y a de similaire</w:t>
      </w:r>
      <w:r w:rsidR="00F579E9">
        <w:t xml:space="preserve"> entre tous ces</w:t>
      </w:r>
      <w:r w:rsidR="00AF28E4">
        <w:t xml:space="preserve"> problèmes.</w:t>
      </w:r>
      <w:r w:rsidR="00F579E9">
        <w:t xml:space="preserve"> (200 mots)</w:t>
      </w:r>
    </w:p>
    <w:p w:rsidR="00F579E9" w:rsidRPr="00540432" w:rsidRDefault="00F579E9">
      <w:pPr>
        <w:rPr>
          <w:b/>
          <w:u w:val="single"/>
        </w:rPr>
      </w:pPr>
      <w:r w:rsidRPr="00540432">
        <w:rPr>
          <w:b/>
          <w:u w:val="single"/>
        </w:rPr>
        <w:t>Grille d'évaluation pour chaque question:</w:t>
      </w:r>
    </w:p>
    <w:tbl>
      <w:tblPr>
        <w:tblStyle w:val="TableGrid"/>
        <w:tblW w:w="0" w:type="auto"/>
        <w:tblLook w:val="04A0"/>
      </w:tblPr>
      <w:tblGrid>
        <w:gridCol w:w="2926"/>
        <w:gridCol w:w="2927"/>
        <w:gridCol w:w="2927"/>
      </w:tblGrid>
      <w:tr w:rsidR="00F33D88" w:rsidTr="00F33D88">
        <w:tc>
          <w:tcPr>
            <w:tcW w:w="2926" w:type="dxa"/>
          </w:tcPr>
          <w:p w:rsidR="00F33D88" w:rsidRPr="00F579E9" w:rsidRDefault="00F33D88" w:rsidP="00F579E9">
            <w:pPr>
              <w:jc w:val="center"/>
              <w:rPr>
                <w:b/>
              </w:rPr>
            </w:pPr>
            <w:r w:rsidRPr="00F579E9">
              <w:rPr>
                <w:b/>
              </w:rPr>
              <w:t>Contenu</w:t>
            </w:r>
          </w:p>
          <w:p w:rsidR="00F33D88" w:rsidRDefault="00F579E9">
            <w:r>
              <w:t xml:space="preserve">Interprétations et analyse montre excellente compréhension de la pièce </w:t>
            </w:r>
            <w:r w:rsidRPr="00F579E9">
              <w:rPr>
                <w:b/>
              </w:rPr>
              <w:t xml:space="preserve">et </w:t>
            </w:r>
            <w:r>
              <w:t>du contexte de l'</w:t>
            </w:r>
            <w:proofErr w:type="spellStart"/>
            <w:r>
              <w:t>oeuvre</w:t>
            </w:r>
            <w:proofErr w:type="spellEnd"/>
          </w:p>
          <w:p w:rsidR="00F579E9" w:rsidRDefault="00F579E9"/>
          <w:p w:rsidR="00F579E9" w:rsidRDefault="00F579E9"/>
          <w:p w:rsidR="00F579E9" w:rsidRDefault="00F579E9" w:rsidP="00F579E9">
            <w:pPr>
              <w:jc w:val="center"/>
            </w:pPr>
            <w:r>
              <w:t>/5</w:t>
            </w:r>
          </w:p>
        </w:tc>
        <w:tc>
          <w:tcPr>
            <w:tcW w:w="2927" w:type="dxa"/>
          </w:tcPr>
          <w:p w:rsidR="00F33D88" w:rsidRPr="00F579E9" w:rsidRDefault="00F579E9" w:rsidP="00F579E9">
            <w:pPr>
              <w:jc w:val="center"/>
              <w:rPr>
                <w:b/>
              </w:rPr>
            </w:pPr>
            <w:r w:rsidRPr="00F579E9">
              <w:rPr>
                <w:b/>
              </w:rPr>
              <w:t>Organisation des idées</w:t>
            </w:r>
          </w:p>
          <w:p w:rsidR="00F579E9" w:rsidRDefault="00F579E9">
            <w:r>
              <w:t>Cohérence d'ensemble, liens entre les idées, ordre logique</w:t>
            </w:r>
          </w:p>
          <w:p w:rsidR="00F579E9" w:rsidRDefault="00F579E9">
            <w:r>
              <w:t>Utilisation de marqueurs de relation appropriés</w:t>
            </w:r>
          </w:p>
          <w:p w:rsidR="00F579E9" w:rsidRDefault="00F579E9"/>
          <w:p w:rsidR="00F579E9" w:rsidRDefault="00F579E9"/>
          <w:p w:rsidR="00F579E9" w:rsidRDefault="00F579E9" w:rsidP="00F579E9">
            <w:pPr>
              <w:jc w:val="center"/>
            </w:pPr>
            <w:r>
              <w:t>/5</w:t>
            </w:r>
          </w:p>
        </w:tc>
        <w:tc>
          <w:tcPr>
            <w:tcW w:w="2927" w:type="dxa"/>
          </w:tcPr>
          <w:p w:rsidR="00F33D88" w:rsidRPr="00F579E9" w:rsidRDefault="00F579E9" w:rsidP="00F579E9">
            <w:pPr>
              <w:jc w:val="center"/>
              <w:rPr>
                <w:b/>
              </w:rPr>
            </w:pPr>
            <w:r w:rsidRPr="00F579E9">
              <w:rPr>
                <w:b/>
              </w:rPr>
              <w:t>Qualité de la langue</w:t>
            </w:r>
          </w:p>
          <w:p w:rsidR="00F579E9" w:rsidRDefault="00F579E9">
            <w:r>
              <w:t>Attention aux prépositions suivant le verbe (voir liste)</w:t>
            </w:r>
          </w:p>
          <w:p w:rsidR="00F579E9" w:rsidRDefault="00F579E9">
            <w:r>
              <w:t>Vocabulaire varié</w:t>
            </w:r>
          </w:p>
          <w:p w:rsidR="00F579E9" w:rsidRDefault="00F579E9">
            <w:r>
              <w:t>Grammaire de base (accord, conjugaison de verbes)</w:t>
            </w:r>
          </w:p>
          <w:p w:rsidR="00F579E9" w:rsidRDefault="00F579E9"/>
          <w:p w:rsidR="00F579E9" w:rsidRDefault="00F579E9" w:rsidP="00F579E9">
            <w:pPr>
              <w:jc w:val="center"/>
            </w:pPr>
            <w:r>
              <w:t>/5</w:t>
            </w:r>
          </w:p>
        </w:tc>
      </w:tr>
    </w:tbl>
    <w:p w:rsidR="00F33D88" w:rsidRDefault="00F33D88"/>
    <w:sectPr w:rsidR="00F33D88" w:rsidSect="009851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C7"/>
    <w:multiLevelType w:val="hybridMultilevel"/>
    <w:tmpl w:val="6066B91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F9E"/>
    <w:multiLevelType w:val="hybridMultilevel"/>
    <w:tmpl w:val="13003554"/>
    <w:lvl w:ilvl="0" w:tplc="2A345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87EE8"/>
    <w:rsid w:val="00540432"/>
    <w:rsid w:val="0094255E"/>
    <w:rsid w:val="009851A7"/>
    <w:rsid w:val="00987EE8"/>
    <w:rsid w:val="00AF28E4"/>
    <w:rsid w:val="00C25B5B"/>
    <w:rsid w:val="00F33D88"/>
    <w:rsid w:val="00F5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579E9"/>
    <w:pPr>
      <w:ind w:left="720"/>
      <w:contextualSpacing/>
    </w:pPr>
  </w:style>
  <w:style w:type="paragraph" w:customStyle="1" w:styleId="ListParagraphindent">
    <w:name w:val="List Paragraph indent"/>
    <w:basedOn w:val="ListParagraph"/>
    <w:rsid w:val="00F579E9"/>
    <w:pPr>
      <w:tabs>
        <w:tab w:val="num" w:pos="-360"/>
      </w:tabs>
      <w:spacing w:after="40" w:line="240" w:lineRule="auto"/>
      <w:ind w:left="1080" w:hanging="360"/>
      <w:contextualSpacing w:val="0"/>
    </w:pPr>
    <w:rPr>
      <w:rFonts w:ascii="Helvetica" w:eastAsia="Times New Roman" w:hAnsi="Helvetica" w:cstheme="minorHAnsi"/>
      <w:bCs/>
      <w:sz w:val="20"/>
      <w:szCs w:val="20"/>
      <w:lang w:val="en-CA"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5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2</cp:revision>
  <dcterms:created xsi:type="dcterms:W3CDTF">2018-10-29T13:26:00Z</dcterms:created>
  <dcterms:modified xsi:type="dcterms:W3CDTF">2018-10-29T14:27:00Z</dcterms:modified>
</cp:coreProperties>
</file>